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9" w:rsidRPr="00F672E2" w:rsidRDefault="00222B99" w:rsidP="00222B99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F672E2">
        <w:rPr>
          <w:rFonts w:ascii="PT Astra Serif" w:hAnsi="PT Astra Serif"/>
          <w:sz w:val="28"/>
          <w:szCs w:val="28"/>
        </w:rPr>
        <w:t>Отчет</w:t>
      </w:r>
    </w:p>
    <w:p w:rsidR="00222B99" w:rsidRPr="00F672E2" w:rsidRDefault="00222B99" w:rsidP="00222B99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F672E2"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D438B2">
        <w:rPr>
          <w:rFonts w:ascii="PT Astra Serif" w:hAnsi="PT Astra Serif"/>
          <w:sz w:val="22"/>
          <w:szCs w:val="28"/>
        </w:rPr>
        <w:t xml:space="preserve"> «</w:t>
      </w:r>
      <w:r w:rsidRPr="00222B99">
        <w:rPr>
          <w:rFonts w:ascii="PT Astra Serif" w:hAnsi="PT Astra Serif"/>
          <w:sz w:val="28"/>
          <w:szCs w:val="28"/>
        </w:rPr>
        <w:t xml:space="preserve">Содействие в развитии </w:t>
      </w:r>
      <w:r>
        <w:rPr>
          <w:rFonts w:ascii="PT Astra Serif" w:hAnsi="PT Astra Serif"/>
          <w:sz w:val="28"/>
          <w:szCs w:val="28"/>
        </w:rPr>
        <w:t>а</w:t>
      </w:r>
      <w:r w:rsidRPr="00222B99">
        <w:rPr>
          <w:rFonts w:ascii="PT Astra Serif" w:hAnsi="PT Astra Serif"/>
          <w:sz w:val="28"/>
          <w:szCs w:val="28"/>
        </w:rPr>
        <w:t>гропромышленного комплекса муниципального образовании «Мелекесский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r w:rsidRPr="00222B99">
        <w:rPr>
          <w:rFonts w:ascii="PT Astra Serif" w:hAnsi="PT Astra Serif"/>
          <w:sz w:val="28"/>
          <w:szCs w:val="28"/>
        </w:rPr>
        <w:t>Ульяновской области»</w:t>
      </w:r>
      <w:r w:rsidRPr="00F672E2">
        <w:rPr>
          <w:rFonts w:ascii="PT Astra Serif" w:hAnsi="PT Astra Serif"/>
          <w:sz w:val="28"/>
          <w:szCs w:val="28"/>
        </w:rPr>
        <w:t xml:space="preserve">, утвержденной постановлением администрации от </w:t>
      </w:r>
      <w:r w:rsidRPr="00222B99">
        <w:rPr>
          <w:rFonts w:ascii="PT Astra Serif" w:hAnsi="PT Astra Serif"/>
          <w:sz w:val="28"/>
          <w:szCs w:val="28"/>
        </w:rPr>
        <w:t>27.03.2020 № 288</w:t>
      </w:r>
    </w:p>
    <w:p w:rsidR="00222B99" w:rsidRPr="00F672E2" w:rsidRDefault="00222B99" w:rsidP="00222B99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672E2">
        <w:rPr>
          <w:rFonts w:ascii="PT Astra Serif" w:hAnsi="PT Astra Serif"/>
          <w:b/>
          <w:sz w:val="28"/>
          <w:szCs w:val="28"/>
          <w:u w:val="single"/>
        </w:rPr>
        <w:t>за 1 полугодие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2026"/>
        <w:gridCol w:w="1800"/>
        <w:gridCol w:w="1392"/>
        <w:gridCol w:w="1800"/>
      </w:tblGrid>
      <w:tr w:rsidR="00B13631" w:rsidTr="00D438B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222B99" w:rsidTr="00222B9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D438B2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 xml:space="preserve">Содействие в развитии агропромышленного комплекса муниципального образовании «Мелекесский район» </w:t>
            </w:r>
          </w:p>
          <w:p w:rsidR="00222B99" w:rsidRPr="00222B99" w:rsidRDefault="00222B99" w:rsidP="00222B99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340BD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3636,53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340BD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2054,29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E81093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56,5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B99" w:rsidRPr="00F672E2" w:rsidRDefault="00222B99" w:rsidP="00222B9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Средства,</w:t>
            </w:r>
          </w:p>
          <w:p w:rsidR="00222B99" w:rsidRPr="00F672E2" w:rsidRDefault="00222B99" w:rsidP="00222B9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выделенные на</w:t>
            </w:r>
          </w:p>
          <w:p w:rsidR="00222B99" w:rsidRPr="00F672E2" w:rsidRDefault="00222B99" w:rsidP="00222B9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реализацию</w:t>
            </w:r>
          </w:p>
          <w:p w:rsidR="00222B99" w:rsidRPr="00F672E2" w:rsidRDefault="00222B99" w:rsidP="00222B9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программы,</w:t>
            </w:r>
          </w:p>
          <w:p w:rsidR="00222B99" w:rsidRPr="00F672E2" w:rsidRDefault="00222B99" w:rsidP="00222B9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планируется освоить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 xml:space="preserve"> </w:t>
            </w: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до</w:t>
            </w:r>
          </w:p>
          <w:p w:rsidR="00222B99" w:rsidRPr="00F672E2" w:rsidRDefault="00222B99" w:rsidP="00222B9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31.12.2020</w:t>
            </w:r>
          </w:p>
          <w:p w:rsidR="00222B99" w:rsidRPr="00222B99" w:rsidRDefault="00222B99" w:rsidP="00222B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B99" w:rsidTr="002264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D438B2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Финансовое обеспечение проведения соревнований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340BD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104,00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340BD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E81093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B99" w:rsidRPr="00222B99" w:rsidRDefault="00222B99" w:rsidP="00216F9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22B99" w:rsidTr="002264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D438B2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деятельности МКУ «Управление сельского хозяйства </w:t>
            </w:r>
            <w:proofErr w:type="spellStart"/>
            <w:r w:rsidRPr="00222B99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222B99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340BD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3532,53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340BD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2054,29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222B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2B99">
              <w:rPr>
                <w:rFonts w:ascii="PT Astra Serif" w:hAnsi="PT Astra Serif"/>
                <w:sz w:val="28"/>
                <w:szCs w:val="28"/>
              </w:rPr>
              <w:t>58,2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9" w:rsidRPr="00222B99" w:rsidRDefault="00222B99" w:rsidP="00216F9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F64AB" w:rsidRDefault="007F64AB" w:rsidP="007F64AB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</w:p>
    <w:p w:rsidR="00B75E65" w:rsidRDefault="00B75E65" w:rsidP="007F64AB">
      <w:pPr>
        <w:contextualSpacing/>
        <w:rPr>
          <w:rFonts w:ascii="PT Astra Serif" w:hAnsi="PT Astra Serif"/>
          <w:sz w:val="24"/>
          <w:szCs w:val="24"/>
        </w:rPr>
      </w:pPr>
    </w:p>
    <w:p w:rsidR="00B75E65" w:rsidRDefault="00B75E65" w:rsidP="007F64AB">
      <w:pPr>
        <w:contextualSpacing/>
        <w:rPr>
          <w:rFonts w:ascii="PT Astra Serif" w:hAnsi="PT Astra Serif"/>
          <w:sz w:val="24"/>
          <w:szCs w:val="24"/>
        </w:rPr>
      </w:pPr>
    </w:p>
    <w:p w:rsidR="007F64AB" w:rsidRPr="00222B99" w:rsidRDefault="007F64AB" w:rsidP="007F64AB">
      <w:pPr>
        <w:contextualSpacing/>
        <w:rPr>
          <w:rFonts w:ascii="PT Astra Serif" w:hAnsi="PT Astra Serif"/>
          <w:sz w:val="28"/>
          <w:szCs w:val="28"/>
        </w:rPr>
      </w:pPr>
      <w:r w:rsidRPr="00222B99">
        <w:rPr>
          <w:rFonts w:ascii="PT Astra Serif" w:hAnsi="PT Astra Serif"/>
          <w:sz w:val="28"/>
          <w:szCs w:val="28"/>
        </w:rPr>
        <w:t xml:space="preserve"> Первый заместитель Главы  </w:t>
      </w:r>
      <w:r w:rsidR="00FF309F" w:rsidRPr="00222B99">
        <w:rPr>
          <w:rFonts w:ascii="PT Astra Serif" w:hAnsi="PT Astra Serif"/>
          <w:sz w:val="28"/>
          <w:szCs w:val="28"/>
        </w:rPr>
        <w:t>администрации</w:t>
      </w:r>
      <w:r w:rsidRPr="00222B99">
        <w:rPr>
          <w:rFonts w:ascii="PT Astra Serif" w:hAnsi="PT Astra Serif"/>
          <w:sz w:val="28"/>
          <w:szCs w:val="28"/>
        </w:rPr>
        <w:t xml:space="preserve">               </w:t>
      </w:r>
      <w:r w:rsidR="00FF309F" w:rsidRPr="00222B99">
        <w:rPr>
          <w:rFonts w:ascii="PT Astra Serif" w:hAnsi="PT Astra Serif"/>
          <w:sz w:val="28"/>
          <w:szCs w:val="28"/>
        </w:rPr>
        <w:t xml:space="preserve">                      </w:t>
      </w:r>
      <w:r w:rsidRPr="00222B99">
        <w:rPr>
          <w:rFonts w:ascii="PT Astra Serif" w:hAnsi="PT Astra Serif"/>
          <w:sz w:val="28"/>
          <w:szCs w:val="28"/>
        </w:rPr>
        <w:t xml:space="preserve"> </w:t>
      </w:r>
      <w:r w:rsidR="00FF309F" w:rsidRPr="00222B99">
        <w:rPr>
          <w:rFonts w:ascii="PT Astra Serif" w:hAnsi="PT Astra Serif"/>
          <w:sz w:val="28"/>
          <w:szCs w:val="28"/>
        </w:rPr>
        <w:t>М.</w:t>
      </w:r>
      <w:proofErr w:type="gramStart"/>
      <w:r w:rsidR="00FF309F" w:rsidRPr="00222B99">
        <w:rPr>
          <w:rFonts w:ascii="PT Astra Serif" w:hAnsi="PT Astra Serif"/>
          <w:sz w:val="28"/>
          <w:szCs w:val="28"/>
        </w:rPr>
        <w:t>Р</w:t>
      </w:r>
      <w:proofErr w:type="gramEnd"/>
      <w:r w:rsidR="00FF309F" w:rsidRPr="00222B99">
        <w:rPr>
          <w:rFonts w:ascii="PT Astra Serif" w:hAnsi="PT Astra Serif"/>
          <w:sz w:val="28"/>
          <w:szCs w:val="28"/>
        </w:rPr>
        <w:t xml:space="preserve"> </w:t>
      </w:r>
      <w:r w:rsidRPr="00222B9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309F" w:rsidRPr="00222B99">
        <w:rPr>
          <w:rFonts w:ascii="PT Astra Serif" w:hAnsi="PT Astra Serif"/>
          <w:sz w:val="28"/>
          <w:szCs w:val="28"/>
        </w:rPr>
        <w:t>Сенюта</w:t>
      </w:r>
      <w:proofErr w:type="spellEnd"/>
      <w:r w:rsidR="00FF309F" w:rsidRPr="00222B99">
        <w:rPr>
          <w:rFonts w:ascii="PT Astra Serif" w:hAnsi="PT Astra Serif"/>
          <w:sz w:val="28"/>
          <w:szCs w:val="28"/>
        </w:rPr>
        <w:t xml:space="preserve"> </w:t>
      </w:r>
    </w:p>
    <w:p w:rsidR="007F64AB" w:rsidRPr="00222B99" w:rsidRDefault="007F64AB" w:rsidP="00FF309F">
      <w:pPr>
        <w:contextualSpacing/>
        <w:rPr>
          <w:rFonts w:ascii="PT Astra Serif" w:hAnsi="PT Astra Serif"/>
          <w:sz w:val="28"/>
          <w:szCs w:val="28"/>
        </w:rPr>
      </w:pPr>
      <w:r w:rsidRPr="00222B99">
        <w:rPr>
          <w:rFonts w:ascii="PT Astra Serif" w:hAnsi="PT Astra Serif"/>
          <w:sz w:val="28"/>
          <w:szCs w:val="28"/>
        </w:rPr>
        <w:t xml:space="preserve"> </w:t>
      </w:r>
    </w:p>
    <w:p w:rsidR="007F64AB" w:rsidRPr="00E431FA" w:rsidRDefault="007F64AB" w:rsidP="007F64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D49A0" w:rsidRDefault="000D49A0"/>
    <w:p w:rsidR="00216F93" w:rsidRDefault="00216F93"/>
    <w:p w:rsidR="00FF309F" w:rsidRDefault="00FF309F"/>
    <w:p w:rsidR="00B63DDC" w:rsidRDefault="00B63DDC" w:rsidP="00B63DDC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Шаяхметова </w:t>
      </w:r>
      <w:proofErr w:type="spellStart"/>
      <w:r>
        <w:rPr>
          <w:rFonts w:ascii="PT Astra Serif" w:hAnsi="PT Astra Serif"/>
          <w:sz w:val="16"/>
          <w:szCs w:val="16"/>
        </w:rPr>
        <w:t>Наиля</w:t>
      </w:r>
      <w:proofErr w:type="spellEnd"/>
      <w:r>
        <w:rPr>
          <w:rFonts w:ascii="PT Astra Serif" w:hAnsi="PT Astra Serif"/>
          <w:sz w:val="16"/>
          <w:szCs w:val="16"/>
        </w:rPr>
        <w:t xml:space="preserve"> </w:t>
      </w:r>
      <w:proofErr w:type="spellStart"/>
      <w:r>
        <w:rPr>
          <w:rFonts w:ascii="PT Astra Serif" w:hAnsi="PT Astra Serif"/>
          <w:sz w:val="16"/>
          <w:szCs w:val="16"/>
        </w:rPr>
        <w:t>Наилевна</w:t>
      </w:r>
      <w:proofErr w:type="spellEnd"/>
    </w:p>
    <w:p w:rsidR="00B63DDC" w:rsidRPr="0046559A" w:rsidRDefault="00B63DDC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8 (84235) 2-45</w:t>
      </w:r>
      <w:r w:rsidRPr="002D3858">
        <w:rPr>
          <w:rFonts w:ascii="PT Astra Serif" w:hAnsi="PT Astra Serif"/>
          <w:sz w:val="16"/>
          <w:szCs w:val="16"/>
        </w:rPr>
        <w:t>-</w:t>
      </w:r>
      <w:r>
        <w:rPr>
          <w:rFonts w:ascii="PT Astra Serif" w:hAnsi="PT Astra Serif"/>
          <w:sz w:val="16"/>
          <w:szCs w:val="16"/>
        </w:rPr>
        <w:t>52</w:t>
      </w:r>
    </w:p>
    <w:sectPr w:rsidR="00B63DDC" w:rsidRPr="0046559A" w:rsidSect="00465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020AA7"/>
    <w:rsid w:val="000D239C"/>
    <w:rsid w:val="000D49A0"/>
    <w:rsid w:val="000E5B65"/>
    <w:rsid w:val="000E7E05"/>
    <w:rsid w:val="00216F93"/>
    <w:rsid w:val="002170E6"/>
    <w:rsid w:val="00222B99"/>
    <w:rsid w:val="00297ADB"/>
    <w:rsid w:val="002F30BB"/>
    <w:rsid w:val="00340BD1"/>
    <w:rsid w:val="0046559A"/>
    <w:rsid w:val="005318A6"/>
    <w:rsid w:val="005619FD"/>
    <w:rsid w:val="005B1211"/>
    <w:rsid w:val="006845C0"/>
    <w:rsid w:val="00745CA9"/>
    <w:rsid w:val="007B2059"/>
    <w:rsid w:val="007F64AB"/>
    <w:rsid w:val="008549B1"/>
    <w:rsid w:val="008D37BD"/>
    <w:rsid w:val="009B3F6B"/>
    <w:rsid w:val="00A9793C"/>
    <w:rsid w:val="00AB01FC"/>
    <w:rsid w:val="00AE4461"/>
    <w:rsid w:val="00AF2CA0"/>
    <w:rsid w:val="00B13631"/>
    <w:rsid w:val="00B63DDC"/>
    <w:rsid w:val="00B75E65"/>
    <w:rsid w:val="00BA35CD"/>
    <w:rsid w:val="00C910D3"/>
    <w:rsid w:val="00D438B2"/>
    <w:rsid w:val="00DC3543"/>
    <w:rsid w:val="00E81093"/>
    <w:rsid w:val="00EF2A0C"/>
    <w:rsid w:val="00F42EB8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Динара</cp:lastModifiedBy>
  <cp:revision>25</cp:revision>
  <cp:lastPrinted>2020-07-14T04:54:00Z</cp:lastPrinted>
  <dcterms:created xsi:type="dcterms:W3CDTF">2020-04-08T10:26:00Z</dcterms:created>
  <dcterms:modified xsi:type="dcterms:W3CDTF">2020-07-14T05:43:00Z</dcterms:modified>
</cp:coreProperties>
</file>